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77777777" w:rsidR="00CD36CF" w:rsidRDefault="00BD6ECA"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66632890" w:rsidR="00CD36CF" w:rsidRDefault="00BD6ECA"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A53E1B">
        <w:t xml:space="preserve"> </w:t>
      </w:r>
      <w:r w:rsidR="00D55F01">
        <w:t>715</w:t>
      </w:r>
    </w:p>
    <w:p w14:paraId="7690D66A" w14:textId="08E5674F" w:rsidR="00CD36CF" w:rsidRDefault="00CD36CF" w:rsidP="00F35C12">
      <w:pPr>
        <w:pStyle w:val="Sponsors"/>
      </w:pPr>
      <w:r>
        <w:t xml:space="preserve">By </w:t>
      </w:r>
      <w:sdt>
        <w:sdtPr>
          <w:rPr>
            <w:color w:val="auto"/>
          </w:rPr>
          <w:tag w:val="Sponsors"/>
          <w:id w:val="1589585889"/>
          <w:placeholder>
            <w:docPart w:val="7A29F068EB7D497199D1BC8507C3FA30"/>
          </w:placeholder>
          <w:text w:multiLine="1"/>
        </w:sdtPr>
        <w:sdtEndPr/>
        <w:sdtContent>
          <w:r w:rsidR="004B795A" w:rsidRPr="004B795A">
            <w:rPr>
              <w:color w:val="auto"/>
            </w:rPr>
            <w:t>Senators Takubo, Maroney, Grady, Weld, Rucker, Azinger, Stover, Woodrum, Stollings, Plymale, Roberts, Lindsay</w:t>
          </w:r>
          <w:r w:rsidR="00D55F01">
            <w:rPr>
              <w:color w:val="auto"/>
            </w:rPr>
            <w:t>,</w:t>
          </w:r>
          <w:r w:rsidR="004B795A" w:rsidRPr="004B795A">
            <w:rPr>
              <w:color w:val="auto"/>
            </w:rPr>
            <w:t xml:space="preserve"> and Unger</w:t>
          </w:r>
        </w:sdtContent>
      </w:sdt>
    </w:p>
    <w:p w14:paraId="2D7E9B04" w14:textId="13F4EA1A" w:rsidR="00E831B3" w:rsidRDefault="00CD36CF" w:rsidP="00F35C12">
      <w:pPr>
        <w:pStyle w:val="References"/>
      </w:pPr>
      <w:r>
        <w:t>[</w:t>
      </w:r>
      <w:r w:rsidR="00E379D8">
        <w:t xml:space="preserve">Originating in the Committee on </w:t>
      </w:r>
      <w:sdt>
        <w:sdtPr>
          <w:tag w:val="References"/>
          <w:id w:val="-1043047873"/>
          <w:placeholder>
            <w:docPart w:val="A08C64D57D1C45AC9F9A56B540A33FE7"/>
          </w:placeholder>
          <w:text w:multiLine="1"/>
        </w:sdtPr>
        <w:sdtEndPr/>
        <w:sdtContent>
          <w:r w:rsidR="00A53E1B">
            <w:t>Health and Human Resources</w:t>
          </w:r>
        </w:sdtContent>
      </w:sdt>
      <w:r w:rsidR="00E379D8">
        <w:t xml:space="preserve">; </w:t>
      </w:r>
      <w:r w:rsidR="00D55F01">
        <w:t>r</w:t>
      </w:r>
      <w:r w:rsidR="00E379D8">
        <w:t xml:space="preserve">eported on </w:t>
      </w:r>
      <w:sdt>
        <w:sdtPr>
          <w:id w:val="-566653316"/>
          <w:placeholder>
            <w:docPart w:val="BA8DE9CC9D1E448695B73576D8B117A1"/>
          </w:placeholder>
          <w:text/>
        </w:sdtPr>
        <w:sdtEndPr/>
        <w:sdtContent>
          <w:r w:rsidR="00D55F01">
            <w:t>March 26, 2021</w:t>
          </w:r>
        </w:sdtContent>
      </w:sdt>
      <w:r>
        <w:t>]</w:t>
      </w:r>
    </w:p>
    <w:p w14:paraId="6D0DC1B1" w14:textId="0F8EC0E0" w:rsidR="00303684" w:rsidRDefault="0000526A" w:rsidP="00F35C12">
      <w:pPr>
        <w:pStyle w:val="TitleSection"/>
      </w:pPr>
      <w:r>
        <w:lastRenderedPageBreak/>
        <w:t>A BILL</w:t>
      </w:r>
      <w:r w:rsidR="00A53E1B">
        <w:t xml:space="preserve"> </w:t>
      </w:r>
      <w:r w:rsidR="00A53E1B" w:rsidRPr="00FA216B">
        <w:t xml:space="preserve">to amend and reenact </w:t>
      </w:r>
      <w:r w:rsidR="00A53E1B" w:rsidRPr="00FA216B">
        <w:rPr>
          <w:color w:val="auto"/>
        </w:rPr>
        <w:t xml:space="preserve">the Code of West Virginia, 1931, as amended, by adding thereto </w:t>
      </w:r>
      <w:r w:rsidR="009A5E6F">
        <w:rPr>
          <w:color w:val="auto"/>
        </w:rPr>
        <w:t xml:space="preserve">a </w:t>
      </w:r>
      <w:r w:rsidR="00A53E1B" w:rsidRPr="00FA216B">
        <w:rPr>
          <w:color w:val="auto"/>
        </w:rPr>
        <w:t xml:space="preserve">new </w:t>
      </w:r>
      <w:r w:rsidR="00A53E1B">
        <w:rPr>
          <w:color w:val="auto"/>
        </w:rPr>
        <w:t>a</w:t>
      </w:r>
      <w:r w:rsidR="00A53E1B" w:rsidRPr="00FA216B">
        <w:rPr>
          <w:color w:val="auto"/>
        </w:rPr>
        <w:t>rticle,</w:t>
      </w:r>
      <w:r w:rsidR="00A53E1B">
        <w:rPr>
          <w:color w:val="auto"/>
        </w:rPr>
        <w:t xml:space="preserve"> designated</w:t>
      </w:r>
      <w:r w:rsidR="00A53E1B" w:rsidRPr="00FA216B">
        <w:rPr>
          <w:color w:val="auto"/>
        </w:rPr>
        <w:t xml:space="preserve"> §29-33-1, §29-33-2, §29-33-3, §29-33-4</w:t>
      </w:r>
      <w:r w:rsidR="00A53E1B">
        <w:rPr>
          <w:color w:val="auto"/>
        </w:rPr>
        <w:t>,</w:t>
      </w:r>
      <w:r w:rsidR="00A53E1B" w:rsidRPr="00FA216B">
        <w:rPr>
          <w:color w:val="auto"/>
        </w:rPr>
        <w:t xml:space="preserve"> </w:t>
      </w:r>
      <w:r w:rsidR="009A5E6F">
        <w:rPr>
          <w:color w:val="auto"/>
        </w:rPr>
        <w:t xml:space="preserve">all </w:t>
      </w:r>
      <w:r w:rsidR="00A53E1B" w:rsidRPr="00FA216B">
        <w:rPr>
          <w:color w:val="auto"/>
        </w:rPr>
        <w:t>relat</w:t>
      </w:r>
      <w:r w:rsidR="009A5E6F">
        <w:rPr>
          <w:color w:val="auto"/>
        </w:rPr>
        <w:t>ing</w:t>
      </w:r>
      <w:r w:rsidR="00A53E1B">
        <w:rPr>
          <w:color w:val="auto"/>
        </w:rPr>
        <w:t xml:space="preserve"> to the Recovery and Hope Act; creating the State Recovery and Hope Office</w:t>
      </w:r>
      <w:r w:rsidR="009A5E6F">
        <w:rPr>
          <w:color w:val="auto"/>
        </w:rPr>
        <w:t>,</w:t>
      </w:r>
      <w:r w:rsidR="00A53E1B">
        <w:rPr>
          <w:color w:val="auto"/>
        </w:rPr>
        <w:t xml:space="preserve"> and providing powers thereof; providing for the appointment of the State Recovery and Hope Officer; and authorizing the State Recovery and Hope Officer to act. </w:t>
      </w:r>
    </w:p>
    <w:p w14:paraId="43CC89F4" w14:textId="77777777" w:rsidR="00303684" w:rsidRDefault="00303684" w:rsidP="00F35C12">
      <w:pPr>
        <w:pStyle w:val="EnactingClause"/>
        <w:sectPr w:rsidR="00303684" w:rsidSect="0062437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3A7ED76" w14:textId="77777777" w:rsidR="00A53E1B" w:rsidRPr="00DB5C1D" w:rsidRDefault="00A53E1B" w:rsidP="00A53E1B">
      <w:pPr>
        <w:pStyle w:val="ArticleHeading"/>
        <w:rPr>
          <w:color w:val="auto"/>
          <w:u w:val="single"/>
        </w:rPr>
      </w:pPr>
      <w:r w:rsidRPr="00DB5C1D">
        <w:rPr>
          <w:color w:val="auto"/>
          <w:u w:val="single"/>
        </w:rPr>
        <w:t>ARTICLE 33. STATE Recovery and Hope ACT.</w:t>
      </w:r>
    </w:p>
    <w:p w14:paraId="3C4DC3E0" w14:textId="77777777" w:rsidR="00A53E1B" w:rsidRPr="00DB5C1D" w:rsidRDefault="00A53E1B" w:rsidP="00A53E1B">
      <w:pPr>
        <w:pStyle w:val="SectionHeading"/>
        <w:rPr>
          <w:color w:val="auto"/>
          <w:u w:val="single"/>
        </w:rPr>
        <w:sectPr w:rsidR="00A53E1B" w:rsidRPr="00DB5C1D" w:rsidSect="0062437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DB5C1D">
        <w:rPr>
          <w:color w:val="auto"/>
          <w:u w:val="single"/>
        </w:rPr>
        <w:t>§29-33-1. Short title; legislative findings; purpose.</w:t>
      </w:r>
    </w:p>
    <w:p w14:paraId="0E603375" w14:textId="04D097AC" w:rsidR="00A53E1B" w:rsidRPr="00DB5C1D" w:rsidRDefault="00A53E1B" w:rsidP="00A53E1B">
      <w:pPr>
        <w:pStyle w:val="SectionBody"/>
        <w:rPr>
          <w:color w:val="auto"/>
          <w:u w:val="single"/>
        </w:rPr>
      </w:pPr>
      <w:r w:rsidRPr="00DB5C1D">
        <w:rPr>
          <w:color w:val="auto"/>
          <w:u w:val="single"/>
        </w:rPr>
        <w:t>(a) This article may be known and cited as the Recovery and Hope Act.</w:t>
      </w:r>
    </w:p>
    <w:p w14:paraId="1BA2C322" w14:textId="77777777" w:rsidR="00A53E1B" w:rsidRPr="00DB5C1D" w:rsidRDefault="00A53E1B" w:rsidP="00A53E1B">
      <w:pPr>
        <w:pStyle w:val="SectionBody"/>
        <w:rPr>
          <w:color w:val="auto"/>
          <w:u w:val="single"/>
        </w:rPr>
      </w:pPr>
      <w:r w:rsidRPr="00DB5C1D">
        <w:rPr>
          <w:color w:val="auto"/>
          <w:u w:val="single"/>
        </w:rPr>
        <w:t>(b) The West Virginia Legislature finds that:</w:t>
      </w:r>
    </w:p>
    <w:p w14:paraId="4E24A899" w14:textId="77777777" w:rsidR="00A53E1B" w:rsidRPr="007A2FAC" w:rsidRDefault="00A53E1B" w:rsidP="00A53E1B">
      <w:pPr>
        <w:pStyle w:val="SectionBody"/>
        <w:rPr>
          <w:color w:val="auto"/>
          <w:u w:val="single"/>
        </w:rPr>
      </w:pPr>
      <w:r w:rsidRPr="007A2FAC">
        <w:rPr>
          <w:color w:val="auto"/>
          <w:u w:val="single"/>
        </w:rPr>
        <w:t xml:space="preserve">(1) </w:t>
      </w:r>
      <w:r w:rsidRPr="007A2FAC">
        <w:rPr>
          <w:u w:val="single"/>
        </w:rPr>
        <w:t>The substance use</w:t>
      </w:r>
      <w:r>
        <w:rPr>
          <w:u w:val="single"/>
        </w:rPr>
        <w:t xml:space="preserve"> disorder</w:t>
      </w:r>
      <w:r w:rsidRPr="007A2FAC">
        <w:rPr>
          <w:u w:val="single"/>
        </w:rPr>
        <w:t xml:space="preserve"> epidemic in the </w:t>
      </w:r>
      <w:r w:rsidRPr="007A2FAC">
        <w:rPr>
          <w:color w:val="auto"/>
          <w:u w:val="single"/>
        </w:rPr>
        <w:t xml:space="preserve">State of West Virginia has created a </w:t>
      </w:r>
      <w:r w:rsidRPr="007A2FAC">
        <w:rPr>
          <w:u w:val="single"/>
        </w:rPr>
        <w:t>public health crisis, an economic crisis</w:t>
      </w:r>
      <w:r>
        <w:rPr>
          <w:u w:val="single"/>
        </w:rPr>
        <w:t>,</w:t>
      </w:r>
      <w:r w:rsidRPr="007A2FAC">
        <w:rPr>
          <w:u w:val="single"/>
        </w:rPr>
        <w:t xml:space="preserve"> and a social services crisis for our state</w:t>
      </w:r>
      <w:r w:rsidRPr="007A2FAC">
        <w:rPr>
          <w:color w:val="auto"/>
          <w:u w:val="single"/>
        </w:rPr>
        <w:t>;</w:t>
      </w:r>
    </w:p>
    <w:p w14:paraId="6F64C6BA" w14:textId="77777777" w:rsidR="00A53E1B" w:rsidRPr="00DB5C1D" w:rsidRDefault="00A53E1B" w:rsidP="00A53E1B">
      <w:pPr>
        <w:pStyle w:val="SectionBody"/>
        <w:rPr>
          <w:color w:val="auto"/>
          <w:u w:val="single"/>
        </w:rPr>
      </w:pPr>
      <w:r w:rsidRPr="00DB5C1D">
        <w:rPr>
          <w:color w:val="auto"/>
          <w:u w:val="single"/>
        </w:rPr>
        <w:t xml:space="preserve">(2) </w:t>
      </w:r>
      <w:r>
        <w:rPr>
          <w:color w:val="auto"/>
          <w:u w:val="single"/>
        </w:rPr>
        <w:t>The State of West Virginia, through its various governmental branches and state agencies, offers several programs to assist the citizens of West Virginia battling substance use disorder, likewise, there are numerous programs offered by the federal government, local governments, and private entities to combat this epidemic</w:t>
      </w:r>
      <w:r w:rsidRPr="00DB5C1D">
        <w:rPr>
          <w:color w:val="auto"/>
          <w:u w:val="single"/>
        </w:rPr>
        <w:t>; and</w:t>
      </w:r>
    </w:p>
    <w:p w14:paraId="0828C2E9" w14:textId="46102279" w:rsidR="00A53E1B" w:rsidRPr="00DB5C1D" w:rsidRDefault="00A53E1B" w:rsidP="00A53E1B">
      <w:pPr>
        <w:pStyle w:val="SectionBody"/>
        <w:rPr>
          <w:color w:val="auto"/>
          <w:u w:val="single"/>
        </w:rPr>
      </w:pPr>
      <w:r w:rsidRPr="00DB5C1D">
        <w:rPr>
          <w:color w:val="auto"/>
          <w:u w:val="single"/>
        </w:rPr>
        <w:t xml:space="preserve">(3) </w:t>
      </w:r>
      <w:r>
        <w:rPr>
          <w:color w:val="auto"/>
          <w:u w:val="single"/>
        </w:rPr>
        <w:t xml:space="preserve">Creation of the State Recovery and Hope Office is necessary to further the positive results of the Jobs and Hope </w:t>
      </w:r>
      <w:r w:rsidR="009A5E6F">
        <w:rPr>
          <w:color w:val="auto"/>
          <w:u w:val="single"/>
        </w:rPr>
        <w:t>P</w:t>
      </w:r>
      <w:r>
        <w:rPr>
          <w:color w:val="auto"/>
          <w:u w:val="single"/>
        </w:rPr>
        <w:t xml:space="preserve">rogram implemented to date and to facilitate and coordinate the various programs offered through the State of West Virginia by and with the assistance of the </w:t>
      </w:r>
      <w:r w:rsidRPr="00725857">
        <w:rPr>
          <w:color w:val="auto"/>
          <w:u w:val="single"/>
        </w:rPr>
        <w:t>legislative</w:t>
      </w:r>
      <w:r>
        <w:rPr>
          <w:color w:val="auto"/>
          <w:u w:val="single"/>
        </w:rPr>
        <w:t xml:space="preserve"> branch</w:t>
      </w:r>
      <w:r w:rsidRPr="00725857">
        <w:rPr>
          <w:color w:val="auto"/>
          <w:u w:val="single"/>
        </w:rPr>
        <w:t xml:space="preserve">, </w:t>
      </w:r>
      <w:r>
        <w:rPr>
          <w:color w:val="auto"/>
          <w:u w:val="single"/>
        </w:rPr>
        <w:t xml:space="preserve">the </w:t>
      </w:r>
      <w:r w:rsidRPr="00725857">
        <w:rPr>
          <w:color w:val="auto"/>
          <w:u w:val="single"/>
        </w:rPr>
        <w:t>judicial</w:t>
      </w:r>
      <w:r>
        <w:rPr>
          <w:color w:val="auto"/>
          <w:u w:val="single"/>
        </w:rPr>
        <w:t xml:space="preserve"> branch</w:t>
      </w:r>
      <w:r w:rsidRPr="00725857">
        <w:rPr>
          <w:color w:val="auto"/>
          <w:u w:val="single"/>
        </w:rPr>
        <w:t xml:space="preserve">, </w:t>
      </w:r>
      <w:r>
        <w:rPr>
          <w:color w:val="auto"/>
          <w:u w:val="single"/>
        </w:rPr>
        <w:t xml:space="preserve">various </w:t>
      </w:r>
      <w:r w:rsidRPr="00725857">
        <w:rPr>
          <w:color w:val="auto"/>
          <w:u w:val="single"/>
        </w:rPr>
        <w:t xml:space="preserve">federal agencies, local governments, community advocates, </w:t>
      </w:r>
      <w:r>
        <w:rPr>
          <w:color w:val="auto"/>
          <w:u w:val="single"/>
        </w:rPr>
        <w:t xml:space="preserve">and </w:t>
      </w:r>
      <w:r w:rsidRPr="00725857">
        <w:rPr>
          <w:color w:val="auto"/>
          <w:u w:val="single"/>
        </w:rPr>
        <w:t>private sector partners</w:t>
      </w:r>
      <w:r>
        <w:rPr>
          <w:color w:val="auto"/>
          <w:u w:val="single"/>
        </w:rPr>
        <w:t xml:space="preserve"> </w:t>
      </w:r>
      <w:r w:rsidRPr="007A2FAC">
        <w:rPr>
          <w:rFonts w:cs="Arial"/>
          <w:u w:val="single"/>
        </w:rPr>
        <w:t>related to the prevention, treatment</w:t>
      </w:r>
      <w:r>
        <w:rPr>
          <w:rFonts w:cs="Arial"/>
          <w:u w:val="single"/>
        </w:rPr>
        <w:t xml:space="preserve">, </w:t>
      </w:r>
      <w:r w:rsidRPr="007A2FAC">
        <w:rPr>
          <w:rFonts w:cs="Arial"/>
          <w:u w:val="single"/>
        </w:rPr>
        <w:t>and reduction of substance use disorder</w:t>
      </w:r>
      <w:r w:rsidR="009A5E6F">
        <w:rPr>
          <w:color w:val="auto"/>
          <w:u w:val="single"/>
        </w:rPr>
        <w:t>.</w:t>
      </w:r>
    </w:p>
    <w:p w14:paraId="1ECA2982" w14:textId="77777777" w:rsidR="00A53E1B" w:rsidRPr="00DB5C1D" w:rsidRDefault="00A53E1B" w:rsidP="00A53E1B">
      <w:pPr>
        <w:pStyle w:val="SectionBody"/>
        <w:rPr>
          <w:color w:val="auto"/>
          <w:u w:val="single"/>
        </w:rPr>
      </w:pPr>
      <w:r w:rsidRPr="00DB5C1D">
        <w:rPr>
          <w:color w:val="auto"/>
          <w:u w:val="single"/>
        </w:rPr>
        <w:t>(c) It is the purpose of this article to create a</w:t>
      </w:r>
      <w:r>
        <w:rPr>
          <w:color w:val="auto"/>
          <w:u w:val="single"/>
        </w:rPr>
        <w:t xml:space="preserve">n office under the Office of the Governor to focus the </w:t>
      </w:r>
      <w:r w:rsidRPr="00DB5C1D">
        <w:rPr>
          <w:color w:val="auto"/>
          <w:u w:val="single"/>
        </w:rPr>
        <w:t>comprehensive and coordinated statewide approach to</w:t>
      </w:r>
      <w:r w:rsidRPr="00DB5C1D">
        <w:rPr>
          <w:rFonts w:ascii="Helvetica" w:hAnsi="Helvetica" w:cs="Helvetica"/>
          <w:color w:val="auto"/>
          <w:u w:val="single"/>
          <w:shd w:val="clear" w:color="auto" w:fill="FFFFFF"/>
        </w:rPr>
        <w:t xml:space="preserve"> provide West Virginians in need of treatment for </w:t>
      </w:r>
      <w:r w:rsidRPr="003F2FBA">
        <w:rPr>
          <w:rFonts w:ascii="Helvetica" w:hAnsi="Helvetica" w:cs="Helvetica"/>
          <w:color w:val="auto"/>
          <w:u w:val="single"/>
          <w:shd w:val="clear" w:color="auto" w:fill="FFFFFF"/>
        </w:rPr>
        <w:t>substance use disorder</w:t>
      </w:r>
      <w:r w:rsidRPr="00DB5C1D">
        <w:rPr>
          <w:rFonts w:ascii="Helvetica" w:hAnsi="Helvetica" w:cs="Helvetica"/>
          <w:color w:val="auto"/>
          <w:u w:val="single"/>
          <w:shd w:val="clear" w:color="auto" w:fill="FFFFFF"/>
        </w:rPr>
        <w:t xml:space="preserve"> with the support and assistance necessary to help </w:t>
      </w:r>
      <w:r>
        <w:rPr>
          <w:rFonts w:ascii="Helvetica" w:hAnsi="Helvetica" w:cs="Helvetica"/>
          <w:color w:val="auto"/>
          <w:u w:val="single"/>
          <w:shd w:val="clear" w:color="auto" w:fill="FFFFFF"/>
        </w:rPr>
        <w:t xml:space="preserve">provide assistance to combat addiction, as well as to assist those </w:t>
      </w:r>
      <w:r w:rsidRPr="00DB5C1D">
        <w:rPr>
          <w:rFonts w:ascii="Helvetica" w:hAnsi="Helvetica" w:cs="Helvetica"/>
          <w:color w:val="auto"/>
          <w:u w:val="single"/>
          <w:shd w:val="clear" w:color="auto" w:fill="FFFFFF"/>
        </w:rPr>
        <w:t xml:space="preserve">in recovery </w:t>
      </w:r>
      <w:r>
        <w:rPr>
          <w:rFonts w:ascii="Helvetica" w:hAnsi="Helvetica" w:cs="Helvetica"/>
          <w:color w:val="auto"/>
          <w:u w:val="single"/>
          <w:shd w:val="clear" w:color="auto" w:fill="FFFFFF"/>
        </w:rPr>
        <w:t>by pro</w:t>
      </w:r>
      <w:r w:rsidRPr="00DB5C1D">
        <w:rPr>
          <w:rFonts w:ascii="Helvetica" w:hAnsi="Helvetica" w:cs="Helvetica"/>
          <w:color w:val="auto"/>
          <w:u w:val="single"/>
          <w:shd w:val="clear" w:color="auto" w:fill="FFFFFF"/>
        </w:rPr>
        <w:t xml:space="preserve">viding them </w:t>
      </w:r>
      <w:r w:rsidRPr="00DB5C1D">
        <w:rPr>
          <w:rFonts w:ascii="Helvetica" w:hAnsi="Helvetica" w:cs="Helvetica"/>
          <w:color w:val="auto"/>
          <w:u w:val="single"/>
          <w:shd w:val="clear" w:color="auto" w:fill="FFFFFF"/>
        </w:rPr>
        <w:lastRenderedPageBreak/>
        <w:t>opportunit</w:t>
      </w:r>
      <w:r>
        <w:rPr>
          <w:rFonts w:ascii="Helvetica" w:hAnsi="Helvetica" w:cs="Helvetica"/>
          <w:color w:val="auto"/>
          <w:u w:val="single"/>
          <w:shd w:val="clear" w:color="auto" w:fill="FFFFFF"/>
        </w:rPr>
        <w:t>ies</w:t>
      </w:r>
      <w:r w:rsidRPr="00DB5C1D">
        <w:rPr>
          <w:rFonts w:ascii="Helvetica" w:hAnsi="Helvetica" w:cs="Helvetica"/>
          <w:color w:val="auto"/>
          <w:u w:val="single"/>
          <w:shd w:val="clear" w:color="auto" w:fill="FFFFFF"/>
        </w:rPr>
        <w:t xml:space="preserve"> to obtain career training and to ultimately secure meaningful employment, thereby further</w:t>
      </w:r>
      <w:r w:rsidRPr="00DB5C1D">
        <w:rPr>
          <w:color w:val="auto"/>
          <w:u w:val="single"/>
        </w:rPr>
        <w:t xml:space="preserve"> bettering our people, our communities, and economic opportunities in this state. </w:t>
      </w:r>
      <w:r>
        <w:rPr>
          <w:color w:val="auto"/>
          <w:u w:val="single"/>
        </w:rPr>
        <w:t>The office created by this article shall utilize the personnel and resources of the Department of Health and Human Resources and relevant agencies thereunder to the greatest extent practicable.</w:t>
      </w:r>
    </w:p>
    <w:p w14:paraId="4CA710EE" w14:textId="49260A42" w:rsidR="00A53E1B" w:rsidRPr="00DB5C1D" w:rsidRDefault="00A53E1B" w:rsidP="00A53E1B">
      <w:pPr>
        <w:pStyle w:val="SectionHeading"/>
        <w:rPr>
          <w:color w:val="auto"/>
          <w:u w:val="single"/>
        </w:rPr>
      </w:pPr>
      <w:r w:rsidRPr="00DB5C1D">
        <w:rPr>
          <w:color w:val="auto"/>
          <w:u w:val="single"/>
        </w:rPr>
        <w:t>§29-33-2. State Recovery and Hope Office</w:t>
      </w:r>
      <w:r w:rsidR="00BD6ECA">
        <w:rPr>
          <w:color w:val="auto"/>
          <w:u w:val="single"/>
        </w:rPr>
        <w:t>.</w:t>
      </w:r>
      <w:r w:rsidRPr="00DB5C1D">
        <w:rPr>
          <w:color w:val="auto"/>
          <w:u w:val="single"/>
        </w:rPr>
        <w:t xml:space="preserve"> </w:t>
      </w:r>
    </w:p>
    <w:p w14:paraId="404156D9" w14:textId="77777777" w:rsidR="00A53E1B" w:rsidRPr="00DB5C1D" w:rsidRDefault="00A53E1B" w:rsidP="00A53E1B">
      <w:pPr>
        <w:pStyle w:val="SectionBody"/>
        <w:rPr>
          <w:color w:val="auto"/>
          <w:u w:val="single"/>
        </w:rPr>
        <w:sectPr w:rsidR="00A53E1B" w:rsidRPr="00DB5C1D" w:rsidSect="00624374">
          <w:type w:val="continuous"/>
          <w:pgSz w:w="12240" w:h="15840" w:code="1"/>
          <w:pgMar w:top="1440" w:right="1440" w:bottom="1440" w:left="1440" w:header="720" w:footer="720" w:gutter="0"/>
          <w:lnNumType w:countBy="1" w:restart="newSection"/>
          <w:cols w:space="720"/>
          <w:titlePg/>
          <w:docGrid w:linePitch="360"/>
        </w:sectPr>
      </w:pPr>
    </w:p>
    <w:p w14:paraId="25AD9B40" w14:textId="77777777" w:rsidR="00A53E1B" w:rsidRPr="00DB5C1D" w:rsidRDefault="00A53E1B" w:rsidP="00A53E1B">
      <w:pPr>
        <w:pStyle w:val="SectionBody"/>
        <w:rPr>
          <w:color w:val="auto"/>
          <w:u w:val="single"/>
        </w:rPr>
      </w:pPr>
      <w:r w:rsidRPr="00DB5C1D">
        <w:rPr>
          <w:color w:val="auto"/>
          <w:u w:val="single"/>
        </w:rPr>
        <w:t xml:space="preserve">(a) The State Recovery and Hope Office is hereby created. The office shall be organized within the Office of the Governor. The office will serve as the coordinating agency of recovery efforts. </w:t>
      </w:r>
    </w:p>
    <w:p w14:paraId="1029A69E" w14:textId="77777777" w:rsidR="00A53E1B" w:rsidRPr="00DB5C1D" w:rsidRDefault="00A53E1B" w:rsidP="00A53E1B">
      <w:pPr>
        <w:pStyle w:val="SectionBody"/>
        <w:rPr>
          <w:color w:val="auto"/>
          <w:u w:val="single"/>
        </w:rPr>
      </w:pPr>
      <w:r w:rsidRPr="00DB5C1D">
        <w:rPr>
          <w:color w:val="auto"/>
          <w:u w:val="single"/>
        </w:rPr>
        <w:t>(</w:t>
      </w:r>
      <w:r>
        <w:rPr>
          <w:color w:val="auto"/>
          <w:u w:val="single"/>
        </w:rPr>
        <w:t>b</w:t>
      </w:r>
      <w:r w:rsidRPr="00DB5C1D">
        <w:rPr>
          <w:color w:val="auto"/>
          <w:u w:val="single"/>
        </w:rPr>
        <w:t>)</w:t>
      </w:r>
      <w:r>
        <w:rPr>
          <w:color w:val="auto"/>
          <w:u w:val="single"/>
        </w:rPr>
        <w:t xml:space="preserve"> </w:t>
      </w:r>
      <w:r w:rsidRPr="00DB5C1D">
        <w:rPr>
          <w:color w:val="auto"/>
          <w:u w:val="single"/>
        </w:rPr>
        <w:t xml:space="preserve">The State Recovery and Hope Officer shall be appointed by the Governor with the advice and consent of the Senate. </w:t>
      </w:r>
    </w:p>
    <w:p w14:paraId="28E9B000" w14:textId="77777777" w:rsidR="00A53E1B" w:rsidRPr="00DB5C1D" w:rsidRDefault="00A53E1B" w:rsidP="00A53E1B">
      <w:pPr>
        <w:pStyle w:val="SectionBody"/>
        <w:rPr>
          <w:color w:val="auto"/>
          <w:u w:val="single"/>
        </w:rPr>
      </w:pPr>
      <w:r w:rsidRPr="00DB5C1D">
        <w:rPr>
          <w:color w:val="auto"/>
          <w:u w:val="single"/>
        </w:rPr>
        <w:t>(</w:t>
      </w:r>
      <w:r>
        <w:rPr>
          <w:color w:val="auto"/>
          <w:u w:val="single"/>
        </w:rPr>
        <w:t>c</w:t>
      </w:r>
      <w:r w:rsidRPr="00DB5C1D">
        <w:rPr>
          <w:color w:val="auto"/>
          <w:u w:val="single"/>
        </w:rPr>
        <w:t xml:space="preserve">) The State Recovery and Hope Officer shall be vested with the authority and duties prescribed to the office within this article. </w:t>
      </w:r>
    </w:p>
    <w:p w14:paraId="2811B71C" w14:textId="77777777" w:rsidR="00A53E1B" w:rsidRPr="00DB5C1D" w:rsidRDefault="00A53E1B" w:rsidP="00A53E1B">
      <w:pPr>
        <w:pStyle w:val="SectionBody"/>
        <w:rPr>
          <w:color w:val="auto"/>
          <w:u w:val="single"/>
        </w:rPr>
      </w:pPr>
      <w:r w:rsidRPr="00DB5C1D">
        <w:rPr>
          <w:color w:val="auto"/>
          <w:u w:val="single"/>
        </w:rPr>
        <w:t>(</w:t>
      </w:r>
      <w:r>
        <w:rPr>
          <w:color w:val="auto"/>
          <w:u w:val="single"/>
        </w:rPr>
        <w:t>d</w:t>
      </w:r>
      <w:r w:rsidRPr="00DB5C1D">
        <w:rPr>
          <w:color w:val="auto"/>
          <w:u w:val="single"/>
        </w:rPr>
        <w:t xml:space="preserve">) The State Recovery and Hope Officer shall be a person who has: </w:t>
      </w:r>
    </w:p>
    <w:p w14:paraId="4AAA6F1C" w14:textId="410F566B" w:rsidR="00A53E1B" w:rsidRPr="00DB5C1D" w:rsidRDefault="00A53E1B" w:rsidP="00A53E1B">
      <w:pPr>
        <w:pStyle w:val="SectionBody"/>
        <w:rPr>
          <w:color w:val="auto"/>
          <w:u w:val="single"/>
        </w:rPr>
      </w:pPr>
      <w:r w:rsidRPr="00DB5C1D">
        <w:rPr>
          <w:color w:val="auto"/>
          <w:u w:val="single"/>
        </w:rPr>
        <w:t>(</w:t>
      </w:r>
      <w:r>
        <w:rPr>
          <w:color w:val="auto"/>
          <w:u w:val="single"/>
        </w:rPr>
        <w:t>1</w:t>
      </w:r>
      <w:r w:rsidRPr="00DB5C1D">
        <w:rPr>
          <w:color w:val="auto"/>
          <w:u w:val="single"/>
        </w:rPr>
        <w:t xml:space="preserve">) </w:t>
      </w:r>
      <w:r>
        <w:rPr>
          <w:color w:val="auto"/>
          <w:u w:val="single"/>
        </w:rPr>
        <w:t>M</w:t>
      </w:r>
      <w:r w:rsidRPr="00DB5C1D">
        <w:rPr>
          <w:color w:val="auto"/>
          <w:u w:val="single"/>
        </w:rPr>
        <w:t xml:space="preserve">anagerial or strategic planning experience </w:t>
      </w:r>
      <w:r w:rsidRPr="00B30A55">
        <w:rPr>
          <w:color w:val="auto"/>
          <w:u w:val="single"/>
        </w:rPr>
        <w:t>in matters relating to substance use</w:t>
      </w:r>
      <w:r w:rsidRPr="004F6833">
        <w:rPr>
          <w:color w:val="auto"/>
          <w:u w:val="single"/>
        </w:rPr>
        <w:t xml:space="preserve"> disorder</w:t>
      </w:r>
      <w:r>
        <w:rPr>
          <w:color w:val="auto"/>
          <w:u w:val="single"/>
        </w:rPr>
        <w:t xml:space="preserve"> </w:t>
      </w:r>
      <w:r w:rsidRPr="00DB5C1D">
        <w:rPr>
          <w:color w:val="auto"/>
          <w:u w:val="single"/>
        </w:rPr>
        <w:t xml:space="preserve">treatment, recovery, and/or transition into the workforce; </w:t>
      </w:r>
      <w:r w:rsidR="00522D65">
        <w:rPr>
          <w:color w:val="auto"/>
          <w:u w:val="single"/>
        </w:rPr>
        <w:t>and</w:t>
      </w:r>
    </w:p>
    <w:p w14:paraId="07755905" w14:textId="77777777" w:rsidR="00A53E1B" w:rsidRPr="00DB5C1D" w:rsidRDefault="00A53E1B" w:rsidP="00A53E1B">
      <w:pPr>
        <w:pStyle w:val="SectionBody"/>
        <w:rPr>
          <w:color w:val="auto"/>
          <w:u w:val="single"/>
        </w:rPr>
      </w:pPr>
      <w:r w:rsidRPr="00DB5C1D">
        <w:rPr>
          <w:color w:val="auto"/>
          <w:u w:val="single"/>
        </w:rPr>
        <w:t>(</w:t>
      </w:r>
      <w:r>
        <w:rPr>
          <w:color w:val="auto"/>
          <w:u w:val="single"/>
        </w:rPr>
        <w:t>2</w:t>
      </w:r>
      <w:r w:rsidRPr="00DB5C1D">
        <w:rPr>
          <w:color w:val="auto"/>
          <w:u w:val="single"/>
        </w:rPr>
        <w:t>) Be thoroughly knowledgeable in matters relating to</w:t>
      </w:r>
      <w:r>
        <w:rPr>
          <w:color w:val="auto"/>
          <w:u w:val="single"/>
        </w:rPr>
        <w:t xml:space="preserve"> </w:t>
      </w:r>
      <w:r w:rsidRPr="004F6833">
        <w:rPr>
          <w:color w:val="auto"/>
          <w:u w:val="single"/>
        </w:rPr>
        <w:t>substance use disorder</w:t>
      </w:r>
      <w:r>
        <w:rPr>
          <w:color w:val="auto"/>
          <w:u w:val="single"/>
        </w:rPr>
        <w:t xml:space="preserve"> tre</w:t>
      </w:r>
      <w:r w:rsidRPr="00DB5C1D">
        <w:rPr>
          <w:color w:val="auto"/>
          <w:u w:val="single"/>
        </w:rPr>
        <w:t xml:space="preserve">atment, recovery, and matters relating thereto. </w:t>
      </w:r>
    </w:p>
    <w:p w14:paraId="3BE4D21C" w14:textId="14228DC1" w:rsidR="00A53E1B" w:rsidRPr="00DB5C1D" w:rsidRDefault="00A53E1B" w:rsidP="00A53E1B">
      <w:pPr>
        <w:pStyle w:val="SectionBody"/>
        <w:rPr>
          <w:color w:val="auto"/>
          <w:u w:val="single"/>
        </w:rPr>
      </w:pPr>
      <w:r w:rsidRPr="00DB5C1D">
        <w:rPr>
          <w:color w:val="auto"/>
          <w:u w:val="single"/>
        </w:rPr>
        <w:t>(</w:t>
      </w:r>
      <w:r>
        <w:rPr>
          <w:color w:val="auto"/>
          <w:u w:val="single"/>
        </w:rPr>
        <w:t>e</w:t>
      </w:r>
      <w:r w:rsidRPr="00DB5C1D">
        <w:rPr>
          <w:color w:val="auto"/>
          <w:u w:val="single"/>
        </w:rPr>
        <w:t xml:space="preserve">) </w:t>
      </w:r>
      <w:r>
        <w:rPr>
          <w:color w:val="auto"/>
          <w:u w:val="single"/>
        </w:rPr>
        <w:t>The</w:t>
      </w:r>
      <w:r w:rsidRPr="00DB5C1D">
        <w:rPr>
          <w:color w:val="auto"/>
          <w:u w:val="single"/>
        </w:rPr>
        <w:t xml:space="preserve"> State Recovery and Hope Office </w:t>
      </w:r>
      <w:r>
        <w:rPr>
          <w:color w:val="auto"/>
          <w:u w:val="single"/>
        </w:rPr>
        <w:t xml:space="preserve">shall be tasked with coordinating </w:t>
      </w:r>
      <w:r w:rsidRPr="00DB5C1D">
        <w:rPr>
          <w:color w:val="auto"/>
          <w:u w:val="single"/>
        </w:rPr>
        <w:t xml:space="preserve">efforts toward the provision of </w:t>
      </w:r>
      <w:r w:rsidRPr="00DB5C1D">
        <w:rPr>
          <w:rFonts w:ascii="Helvetica" w:hAnsi="Helvetica" w:cs="Helvetica"/>
          <w:color w:val="auto"/>
          <w:u w:val="single"/>
          <w:shd w:val="clear" w:color="auto" w:fill="FFFFFF"/>
        </w:rPr>
        <w:t>needed assistance for those in treatment for</w:t>
      </w:r>
      <w:r>
        <w:rPr>
          <w:rFonts w:ascii="Helvetica" w:hAnsi="Helvetica" w:cs="Helvetica"/>
          <w:color w:val="auto"/>
          <w:u w:val="single"/>
          <w:shd w:val="clear" w:color="auto" w:fill="FFFFFF"/>
        </w:rPr>
        <w:t xml:space="preserve"> </w:t>
      </w:r>
      <w:r w:rsidRPr="004F6833">
        <w:rPr>
          <w:color w:val="auto"/>
          <w:u w:val="single"/>
        </w:rPr>
        <w:t>substance use disorder</w:t>
      </w:r>
      <w:r w:rsidRPr="004F6833">
        <w:rPr>
          <w:rFonts w:ascii="Helvetica" w:hAnsi="Helvetica" w:cs="Helvetica"/>
          <w:color w:val="auto"/>
          <w:u w:val="single"/>
          <w:shd w:val="clear" w:color="auto" w:fill="FFFFFF"/>
        </w:rPr>
        <w:t xml:space="preserve">, </w:t>
      </w:r>
      <w:r w:rsidRPr="00DB5C1D">
        <w:rPr>
          <w:rFonts w:ascii="Helvetica" w:hAnsi="Helvetica" w:cs="Helvetica"/>
          <w:color w:val="auto"/>
          <w:u w:val="single"/>
          <w:shd w:val="clear" w:color="auto" w:fill="FFFFFF"/>
        </w:rPr>
        <w:t>toward transitioning those in recovery with the opportunity to obtain career training</w:t>
      </w:r>
      <w:r w:rsidRPr="004F6833">
        <w:rPr>
          <w:rFonts w:ascii="Helvetica" w:hAnsi="Helvetica" w:cs="Helvetica"/>
          <w:color w:val="auto"/>
          <w:u w:val="single"/>
          <w:shd w:val="clear" w:color="auto" w:fill="FFFFFF"/>
        </w:rPr>
        <w:t>,</w:t>
      </w:r>
      <w:r w:rsidRPr="00DB5C1D">
        <w:rPr>
          <w:rFonts w:ascii="Helvetica" w:hAnsi="Helvetica" w:cs="Helvetica"/>
          <w:color w:val="auto"/>
          <w:u w:val="single"/>
          <w:shd w:val="clear" w:color="auto" w:fill="FFFFFF"/>
        </w:rPr>
        <w:t xml:space="preserve"> and to</w:t>
      </w:r>
      <w:r>
        <w:rPr>
          <w:rFonts w:ascii="Helvetica" w:hAnsi="Helvetica" w:cs="Helvetica"/>
          <w:color w:val="auto"/>
          <w:u w:val="single"/>
          <w:shd w:val="clear" w:color="auto" w:fill="FFFFFF"/>
        </w:rPr>
        <w:t>ward</w:t>
      </w:r>
      <w:r w:rsidRPr="00DB5C1D">
        <w:rPr>
          <w:rFonts w:ascii="Helvetica" w:hAnsi="Helvetica" w:cs="Helvetica"/>
          <w:color w:val="auto"/>
          <w:u w:val="single"/>
          <w:shd w:val="clear" w:color="auto" w:fill="FFFFFF"/>
        </w:rPr>
        <w:t xml:space="preserve"> ultimately secur</w:t>
      </w:r>
      <w:r w:rsidR="009A5E6F">
        <w:rPr>
          <w:rFonts w:ascii="Helvetica" w:hAnsi="Helvetica" w:cs="Helvetica"/>
          <w:color w:val="auto"/>
          <w:u w:val="single"/>
          <w:shd w:val="clear" w:color="auto" w:fill="FFFFFF"/>
        </w:rPr>
        <w:t>ing</w:t>
      </w:r>
      <w:r w:rsidRPr="00DB5C1D">
        <w:rPr>
          <w:rFonts w:ascii="Helvetica" w:hAnsi="Helvetica" w:cs="Helvetica"/>
          <w:color w:val="auto"/>
          <w:u w:val="single"/>
          <w:shd w:val="clear" w:color="auto" w:fill="FFFFFF"/>
        </w:rPr>
        <w:t xml:space="preserve"> meaningful employment</w:t>
      </w:r>
      <w:r w:rsidRPr="00DB5C1D">
        <w:rPr>
          <w:color w:val="auto"/>
          <w:u w:val="single"/>
        </w:rPr>
        <w:t xml:space="preserve">. </w:t>
      </w:r>
    </w:p>
    <w:p w14:paraId="545D45FA" w14:textId="77777777" w:rsidR="00A53E1B" w:rsidRPr="00DB5C1D" w:rsidRDefault="00A53E1B" w:rsidP="00A53E1B">
      <w:pPr>
        <w:pStyle w:val="SectionHeading"/>
        <w:rPr>
          <w:color w:val="auto"/>
          <w:u w:val="single"/>
        </w:rPr>
      </w:pPr>
      <w:r w:rsidRPr="00DB5C1D">
        <w:rPr>
          <w:color w:val="auto"/>
          <w:u w:val="single"/>
        </w:rPr>
        <w:t>§29-33-3. Authority of State Recovery and Hope Office and State Recovery and Hope Officer.</w:t>
      </w:r>
    </w:p>
    <w:p w14:paraId="19525E71" w14:textId="77777777" w:rsidR="00A53E1B" w:rsidRPr="00DB5C1D" w:rsidRDefault="00A53E1B" w:rsidP="00A53E1B">
      <w:pPr>
        <w:pStyle w:val="SectionBody"/>
        <w:rPr>
          <w:color w:val="auto"/>
          <w:u w:val="single"/>
        </w:rPr>
        <w:sectPr w:rsidR="00A53E1B" w:rsidRPr="00DB5C1D" w:rsidSect="00624374">
          <w:type w:val="continuous"/>
          <w:pgSz w:w="12240" w:h="15840" w:code="1"/>
          <w:pgMar w:top="1440" w:right="1440" w:bottom="1440" w:left="1440" w:header="720" w:footer="720" w:gutter="0"/>
          <w:lnNumType w:countBy="1" w:restart="newSection"/>
          <w:cols w:space="720"/>
          <w:titlePg/>
          <w:docGrid w:linePitch="360"/>
        </w:sectPr>
      </w:pPr>
    </w:p>
    <w:p w14:paraId="07FDC7A2" w14:textId="16A46566" w:rsidR="00A53E1B" w:rsidRPr="00DB5C1D" w:rsidRDefault="00A53E1B" w:rsidP="00A53E1B">
      <w:pPr>
        <w:pStyle w:val="SectionBody"/>
        <w:rPr>
          <w:color w:val="auto"/>
          <w:u w:val="single"/>
        </w:rPr>
      </w:pPr>
      <w:r w:rsidRPr="00DB5C1D">
        <w:rPr>
          <w:color w:val="auto"/>
          <w:u w:val="single"/>
        </w:rPr>
        <w:t xml:space="preserve">The State Recovery and Hope Office will coordinate the state’s efforts to assist those experiencing </w:t>
      </w:r>
      <w:bookmarkStart w:id="0" w:name="_Hlk66888408"/>
      <w:r w:rsidRPr="00D1516A">
        <w:rPr>
          <w:color w:val="auto"/>
          <w:u w:val="single"/>
        </w:rPr>
        <w:t>substance use disorder</w:t>
      </w:r>
      <w:bookmarkEnd w:id="0"/>
      <w:r w:rsidRPr="00DB5C1D">
        <w:rPr>
          <w:color w:val="auto"/>
          <w:u w:val="single"/>
        </w:rPr>
        <w:t xml:space="preserve"> in the</w:t>
      </w:r>
      <w:r>
        <w:rPr>
          <w:color w:val="auto"/>
          <w:u w:val="single"/>
        </w:rPr>
        <w:t>ir</w:t>
      </w:r>
      <w:r w:rsidRPr="00DB5C1D">
        <w:rPr>
          <w:color w:val="auto"/>
          <w:u w:val="single"/>
        </w:rPr>
        <w:t xml:space="preserve"> recovery and transition into the workforce</w:t>
      </w:r>
      <w:r>
        <w:rPr>
          <w:color w:val="auto"/>
          <w:u w:val="single"/>
        </w:rPr>
        <w:t>. T</w:t>
      </w:r>
      <w:r w:rsidRPr="00DB5C1D">
        <w:rPr>
          <w:color w:val="auto"/>
          <w:u w:val="single"/>
        </w:rPr>
        <w:t>he State Recovery and Hope Officer</w:t>
      </w:r>
      <w:r>
        <w:rPr>
          <w:color w:val="auto"/>
          <w:u w:val="single"/>
        </w:rPr>
        <w:t xml:space="preserve"> shall</w:t>
      </w:r>
      <w:r w:rsidRPr="00DB5C1D">
        <w:rPr>
          <w:color w:val="auto"/>
          <w:u w:val="single"/>
        </w:rPr>
        <w:t xml:space="preserve"> serve as the primary representative of the Governor</w:t>
      </w:r>
      <w:r>
        <w:rPr>
          <w:color w:val="auto"/>
          <w:u w:val="single"/>
        </w:rPr>
        <w:t xml:space="preserve">, and the </w:t>
      </w:r>
      <w:r>
        <w:rPr>
          <w:color w:val="auto"/>
          <w:u w:val="single"/>
        </w:rPr>
        <w:lastRenderedPageBreak/>
        <w:t>agencies and departments of the state shall provide assistance</w:t>
      </w:r>
      <w:r w:rsidR="001B6240">
        <w:rPr>
          <w:color w:val="auto"/>
          <w:u w:val="single"/>
        </w:rPr>
        <w:t>,</w:t>
      </w:r>
      <w:r>
        <w:rPr>
          <w:color w:val="auto"/>
          <w:u w:val="single"/>
        </w:rPr>
        <w:t xml:space="preserve"> </w:t>
      </w:r>
      <w:r w:rsidR="001B6240" w:rsidRPr="0065709B">
        <w:rPr>
          <w:color w:val="auto"/>
          <w:u w:val="single"/>
        </w:rPr>
        <w:t>information, data,</w:t>
      </w:r>
      <w:r w:rsidR="001B6240">
        <w:rPr>
          <w:color w:val="auto"/>
          <w:u w:val="single"/>
        </w:rPr>
        <w:t xml:space="preserve"> </w:t>
      </w:r>
      <w:r>
        <w:rPr>
          <w:color w:val="auto"/>
          <w:u w:val="single"/>
        </w:rPr>
        <w:t>and/or resources to the State Recovery and Hope Office as may be requested from time to time</w:t>
      </w:r>
      <w:r w:rsidRPr="00DB5C1D">
        <w:rPr>
          <w:color w:val="auto"/>
          <w:u w:val="single"/>
        </w:rPr>
        <w:t xml:space="preserve">. The State Recovery and Hope Officer will assist and advise the Governor on all recovery and workforce training issues </w:t>
      </w:r>
      <w:r>
        <w:rPr>
          <w:color w:val="auto"/>
          <w:u w:val="single"/>
        </w:rPr>
        <w:t xml:space="preserve">for this population, </w:t>
      </w:r>
      <w:r w:rsidRPr="00DB5C1D">
        <w:rPr>
          <w:color w:val="auto"/>
          <w:u w:val="single"/>
        </w:rPr>
        <w:t xml:space="preserve">and </w:t>
      </w:r>
      <w:r>
        <w:rPr>
          <w:color w:val="auto"/>
          <w:u w:val="single"/>
        </w:rPr>
        <w:t xml:space="preserve">will </w:t>
      </w:r>
      <w:r w:rsidRPr="00DB5C1D">
        <w:rPr>
          <w:color w:val="auto"/>
          <w:u w:val="single"/>
        </w:rPr>
        <w:t xml:space="preserve">serve as a liaison between the Governor’s office and all other parties, whether state, federal, </w:t>
      </w:r>
      <w:r>
        <w:rPr>
          <w:color w:val="auto"/>
          <w:u w:val="single"/>
        </w:rPr>
        <w:t>local</w:t>
      </w:r>
      <w:r w:rsidRPr="00DB5C1D">
        <w:rPr>
          <w:color w:val="auto"/>
          <w:u w:val="single"/>
        </w:rPr>
        <w:t xml:space="preserve">, or private to further the purposes of this article.  The State Recovery and Hope Officer will: </w:t>
      </w:r>
    </w:p>
    <w:p w14:paraId="2DE03645" w14:textId="6FC65E24" w:rsidR="00A53E1B" w:rsidRPr="00DB5C1D" w:rsidRDefault="00A53E1B" w:rsidP="00A53E1B">
      <w:pPr>
        <w:pStyle w:val="SectionBody"/>
        <w:rPr>
          <w:color w:val="auto"/>
          <w:u w:val="single"/>
        </w:rPr>
      </w:pPr>
      <w:r w:rsidRPr="00DB5C1D">
        <w:rPr>
          <w:color w:val="auto"/>
          <w:u w:val="single"/>
        </w:rPr>
        <w:t xml:space="preserve">(1) </w:t>
      </w:r>
      <w:r w:rsidR="001B6240" w:rsidRPr="0065709B">
        <w:rPr>
          <w:color w:val="auto"/>
          <w:u w:val="single"/>
        </w:rPr>
        <w:t>C</w:t>
      </w:r>
      <w:r w:rsidRPr="0065709B">
        <w:rPr>
          <w:color w:val="auto"/>
          <w:u w:val="single"/>
        </w:rPr>
        <w:t>oordinat</w:t>
      </w:r>
      <w:r w:rsidR="001B6240" w:rsidRPr="0065709B">
        <w:rPr>
          <w:color w:val="auto"/>
          <w:u w:val="single"/>
        </w:rPr>
        <w:t>e</w:t>
      </w:r>
      <w:r w:rsidRPr="00DB5C1D">
        <w:rPr>
          <w:color w:val="auto"/>
          <w:u w:val="single"/>
        </w:rPr>
        <w:t xml:space="preserve"> all planning and implementation efforts relating to </w:t>
      </w:r>
      <w:r w:rsidRPr="00D1516A">
        <w:rPr>
          <w:color w:val="auto"/>
          <w:u w:val="single"/>
        </w:rPr>
        <w:t>substance use disorder</w:t>
      </w:r>
      <w:r w:rsidRPr="00DB5C1D">
        <w:rPr>
          <w:color w:val="auto"/>
          <w:u w:val="single"/>
        </w:rPr>
        <w:t xml:space="preserve"> treatment, recovery, and transition into the workforce;  </w:t>
      </w:r>
    </w:p>
    <w:p w14:paraId="0D8EB32F" w14:textId="77777777" w:rsidR="00A53E1B" w:rsidRPr="00DB5C1D" w:rsidRDefault="00A53E1B" w:rsidP="00A53E1B">
      <w:pPr>
        <w:pStyle w:val="SectionBody"/>
        <w:rPr>
          <w:color w:val="auto"/>
          <w:u w:val="single"/>
        </w:rPr>
      </w:pPr>
      <w:r w:rsidRPr="00DB5C1D">
        <w:rPr>
          <w:color w:val="auto"/>
          <w:u w:val="single"/>
        </w:rPr>
        <w:t xml:space="preserve">(2) Coordinate an annual review of plans relating </w:t>
      </w:r>
      <w:r w:rsidRPr="00D1516A">
        <w:rPr>
          <w:color w:val="auto"/>
          <w:u w:val="single"/>
        </w:rPr>
        <w:t>to substance use disorder</w:t>
      </w:r>
      <w:r w:rsidRPr="00DB5C1D">
        <w:rPr>
          <w:color w:val="auto"/>
          <w:u w:val="single"/>
        </w:rPr>
        <w:t xml:space="preserve"> treatment, recovery, and transition into the workforce;</w:t>
      </w:r>
    </w:p>
    <w:p w14:paraId="367CDBCE" w14:textId="77777777" w:rsidR="00A53E1B" w:rsidRPr="00DB5C1D" w:rsidRDefault="00A53E1B" w:rsidP="00A53E1B">
      <w:pPr>
        <w:pStyle w:val="SectionBody"/>
        <w:rPr>
          <w:color w:val="auto"/>
          <w:u w:val="single"/>
        </w:rPr>
      </w:pPr>
      <w:r w:rsidRPr="00DB5C1D">
        <w:rPr>
          <w:color w:val="auto"/>
          <w:u w:val="single"/>
        </w:rPr>
        <w:t>(3) Recommend legislation to better facilitate the implementation of recovery efforts;</w:t>
      </w:r>
    </w:p>
    <w:p w14:paraId="6F093D7B" w14:textId="7F3DA804" w:rsidR="00A53E1B" w:rsidRPr="00DB5C1D" w:rsidRDefault="00A53E1B" w:rsidP="00A53E1B">
      <w:pPr>
        <w:pStyle w:val="SectionBody"/>
        <w:rPr>
          <w:color w:val="auto"/>
          <w:u w:val="single"/>
        </w:rPr>
      </w:pPr>
      <w:r w:rsidRPr="00DB5C1D">
        <w:rPr>
          <w:color w:val="auto"/>
          <w:u w:val="single"/>
        </w:rPr>
        <w:t xml:space="preserve">(4) Report to </w:t>
      </w:r>
      <w:r w:rsidR="009A5E6F">
        <w:rPr>
          <w:color w:val="auto"/>
          <w:u w:val="single"/>
        </w:rPr>
        <w:t>l</w:t>
      </w:r>
      <w:r w:rsidRPr="00DB5C1D">
        <w:rPr>
          <w:color w:val="auto"/>
          <w:u w:val="single"/>
        </w:rPr>
        <w:t>egislative committees, as called upon to do so;</w:t>
      </w:r>
    </w:p>
    <w:p w14:paraId="50889B1B" w14:textId="77777777" w:rsidR="00A53E1B" w:rsidRPr="00DB5C1D" w:rsidRDefault="00A53E1B" w:rsidP="00A53E1B">
      <w:pPr>
        <w:pStyle w:val="SectionBody"/>
        <w:rPr>
          <w:rFonts w:cs="Arial"/>
          <w:color w:val="auto"/>
          <w:u w:val="single"/>
        </w:rPr>
      </w:pPr>
      <w:r w:rsidRPr="00DB5C1D">
        <w:rPr>
          <w:rFonts w:cs="Arial"/>
          <w:color w:val="auto"/>
          <w:u w:val="single"/>
        </w:rPr>
        <w:t xml:space="preserve">(5) Establish and facilitate regular communication between federal, state, local, and private sector agencies and organizations to further recovery efforts; </w:t>
      </w:r>
    </w:p>
    <w:p w14:paraId="23B34BBA" w14:textId="77777777" w:rsidR="00A53E1B" w:rsidRPr="00DB5C1D" w:rsidRDefault="00A53E1B" w:rsidP="00A53E1B">
      <w:pPr>
        <w:pStyle w:val="SectionBody"/>
        <w:rPr>
          <w:color w:val="auto"/>
          <w:u w:val="single"/>
        </w:rPr>
      </w:pPr>
      <w:r w:rsidRPr="00DB5C1D">
        <w:rPr>
          <w:color w:val="auto"/>
          <w:u w:val="single"/>
        </w:rPr>
        <w:t xml:space="preserve">(6) Receive resources, monetary or otherwise, from any other governmental entity or private source and disburse those resources to effectuate the purposes of this article; </w:t>
      </w:r>
    </w:p>
    <w:p w14:paraId="306CEE25" w14:textId="77777777" w:rsidR="00A53E1B" w:rsidRPr="00DB5C1D" w:rsidRDefault="00A53E1B" w:rsidP="00A53E1B">
      <w:pPr>
        <w:pStyle w:val="SectionBody"/>
        <w:rPr>
          <w:color w:val="auto"/>
          <w:u w:val="single"/>
        </w:rPr>
      </w:pPr>
      <w:r w:rsidRPr="00DB5C1D">
        <w:rPr>
          <w:color w:val="auto"/>
          <w:u w:val="single"/>
        </w:rPr>
        <w:t>(7) Execute cooperative agreements, where appropriate;</w:t>
      </w:r>
    </w:p>
    <w:p w14:paraId="5DF8D788" w14:textId="77777777" w:rsidR="00A53E1B" w:rsidRPr="00DB5C1D" w:rsidRDefault="00A53E1B" w:rsidP="00A53E1B">
      <w:pPr>
        <w:pStyle w:val="SectionBody"/>
        <w:rPr>
          <w:color w:val="auto"/>
          <w:u w:val="single"/>
        </w:rPr>
      </w:pPr>
      <w:r w:rsidRPr="00DB5C1D">
        <w:rPr>
          <w:color w:val="auto"/>
          <w:u w:val="single"/>
        </w:rPr>
        <w:t>(8) Contract, where appropriate, on behalf of the State Recovery and Hope Office, with the federal government, its instrumentalities and agencies, any state, territory</w:t>
      </w:r>
      <w:r w:rsidRPr="00D1516A">
        <w:rPr>
          <w:color w:val="auto"/>
          <w:u w:val="single"/>
        </w:rPr>
        <w:t>,</w:t>
      </w:r>
      <w:r w:rsidRPr="00DB5C1D">
        <w:rPr>
          <w:color w:val="auto"/>
          <w:u w:val="single"/>
        </w:rPr>
        <w:t xml:space="preserve"> or the District of Columbia, and its agencies and instrumentalities, municipalities, public bodies, private corporations, partnerships, associations, and individuals; </w:t>
      </w:r>
    </w:p>
    <w:p w14:paraId="2E71714C" w14:textId="77777777" w:rsidR="00A53E1B" w:rsidRPr="00D1516A" w:rsidRDefault="00A53E1B" w:rsidP="00A53E1B">
      <w:pPr>
        <w:pStyle w:val="SectionBody"/>
        <w:rPr>
          <w:color w:val="auto"/>
          <w:u w:val="single"/>
        </w:rPr>
      </w:pPr>
      <w:r w:rsidRPr="00D1516A">
        <w:rPr>
          <w:color w:val="auto"/>
          <w:u w:val="single"/>
        </w:rPr>
        <w:t>(9) Hire necessary employees at an appropriate salary equivalent to a competitive wage rate;</w:t>
      </w:r>
    </w:p>
    <w:p w14:paraId="511431DF" w14:textId="441C9D86" w:rsidR="00A53E1B" w:rsidRPr="00D1516A" w:rsidRDefault="00A53E1B" w:rsidP="00A53E1B">
      <w:pPr>
        <w:pStyle w:val="SectionBody"/>
        <w:rPr>
          <w:color w:val="auto"/>
          <w:u w:val="single"/>
        </w:rPr>
      </w:pPr>
      <w:r w:rsidRPr="00D1516A">
        <w:rPr>
          <w:color w:val="auto"/>
          <w:u w:val="single"/>
        </w:rPr>
        <w:t xml:space="preserve">(10) Enroll appropriate employees in </w:t>
      </w:r>
      <w:r w:rsidR="001B6240">
        <w:rPr>
          <w:color w:val="auto"/>
          <w:u w:val="single"/>
        </w:rPr>
        <w:t xml:space="preserve">the </w:t>
      </w:r>
      <w:r w:rsidR="001B6240" w:rsidRPr="0065709B">
        <w:rPr>
          <w:color w:val="auto"/>
          <w:u w:val="single"/>
        </w:rPr>
        <w:t>Public Employees Retirement System</w:t>
      </w:r>
      <w:r w:rsidRPr="0065709B">
        <w:rPr>
          <w:color w:val="auto"/>
          <w:u w:val="single"/>
        </w:rPr>
        <w:t xml:space="preserve">, </w:t>
      </w:r>
      <w:r w:rsidR="00434C12" w:rsidRPr="0065709B">
        <w:rPr>
          <w:color w:val="auto"/>
          <w:u w:val="single"/>
        </w:rPr>
        <w:t xml:space="preserve">the </w:t>
      </w:r>
      <w:r w:rsidRPr="0065709B">
        <w:rPr>
          <w:color w:val="auto"/>
          <w:u w:val="single"/>
        </w:rPr>
        <w:t>P</w:t>
      </w:r>
      <w:r w:rsidR="001B6240" w:rsidRPr="0065709B">
        <w:rPr>
          <w:color w:val="auto"/>
          <w:u w:val="single"/>
        </w:rPr>
        <w:t xml:space="preserve">ublic </w:t>
      </w:r>
      <w:r w:rsidRPr="0065709B">
        <w:rPr>
          <w:color w:val="auto"/>
          <w:u w:val="single"/>
        </w:rPr>
        <w:t>E</w:t>
      </w:r>
      <w:r w:rsidR="001B6240" w:rsidRPr="0065709B">
        <w:rPr>
          <w:color w:val="auto"/>
          <w:u w:val="single"/>
        </w:rPr>
        <w:t xml:space="preserve">mployees </w:t>
      </w:r>
      <w:r w:rsidRPr="0065709B">
        <w:rPr>
          <w:color w:val="auto"/>
          <w:u w:val="single"/>
        </w:rPr>
        <w:t>I</w:t>
      </w:r>
      <w:r w:rsidR="001B6240" w:rsidRPr="0065709B">
        <w:rPr>
          <w:color w:val="auto"/>
          <w:u w:val="single"/>
        </w:rPr>
        <w:t xml:space="preserve">nsurance </w:t>
      </w:r>
      <w:r w:rsidRPr="0065709B">
        <w:rPr>
          <w:color w:val="auto"/>
          <w:u w:val="single"/>
        </w:rPr>
        <w:t>A</w:t>
      </w:r>
      <w:r w:rsidR="001B6240" w:rsidRPr="0065709B">
        <w:rPr>
          <w:color w:val="auto"/>
          <w:u w:val="single"/>
        </w:rPr>
        <w:t>gency</w:t>
      </w:r>
      <w:r w:rsidRPr="00D1516A">
        <w:rPr>
          <w:color w:val="auto"/>
          <w:u w:val="single"/>
        </w:rPr>
        <w:t xml:space="preserve">, and workers’ compensation and unemployment programs, or their equivalents: </w:t>
      </w:r>
      <w:r w:rsidRPr="00D1516A">
        <w:rPr>
          <w:i/>
          <w:color w:val="auto"/>
          <w:u w:val="single"/>
        </w:rPr>
        <w:t>Provided</w:t>
      </w:r>
      <w:r w:rsidRPr="00D1516A">
        <w:rPr>
          <w:color w:val="auto"/>
          <w:u w:val="single"/>
        </w:rPr>
        <w:t xml:space="preserve">, That the State Recovery and Hope Office, through the receipt of federal or </w:t>
      </w:r>
      <w:r w:rsidRPr="00D1516A">
        <w:rPr>
          <w:color w:val="auto"/>
          <w:u w:val="single"/>
        </w:rPr>
        <w:lastRenderedPageBreak/>
        <w:t xml:space="preserve">state funds, or both, pays the required employer contributions; </w:t>
      </w:r>
    </w:p>
    <w:p w14:paraId="0ECA19DF" w14:textId="77777777" w:rsidR="00A53E1B" w:rsidRPr="00DB5C1D" w:rsidRDefault="00A53E1B" w:rsidP="00A53E1B">
      <w:pPr>
        <w:pStyle w:val="SectionBody"/>
        <w:rPr>
          <w:color w:val="auto"/>
          <w:u w:val="single"/>
        </w:rPr>
      </w:pPr>
      <w:r w:rsidRPr="00DB5C1D">
        <w:rPr>
          <w:color w:val="auto"/>
          <w:u w:val="single"/>
        </w:rPr>
        <w:t>(11) Have the ability to secure all other bonding, insurance</w:t>
      </w:r>
      <w:r w:rsidRPr="00D1516A">
        <w:rPr>
          <w:color w:val="auto"/>
          <w:u w:val="single"/>
        </w:rPr>
        <w:t>,</w:t>
      </w:r>
      <w:r w:rsidRPr="00DB5C1D">
        <w:rPr>
          <w:color w:val="auto"/>
          <w:u w:val="single"/>
        </w:rPr>
        <w:t xml:space="preserve"> or other liability protections necessary for its employees to fulfill their duties and responsibilities; </w:t>
      </w:r>
    </w:p>
    <w:p w14:paraId="7A4F3C07" w14:textId="77777777" w:rsidR="00A53E1B" w:rsidRPr="00DB5C1D" w:rsidRDefault="00A53E1B" w:rsidP="00A53E1B">
      <w:pPr>
        <w:pStyle w:val="SectionBody"/>
        <w:rPr>
          <w:color w:val="auto"/>
          <w:u w:val="single"/>
        </w:rPr>
      </w:pPr>
      <w:r w:rsidRPr="00DB5C1D">
        <w:rPr>
          <w:color w:val="auto"/>
          <w:u w:val="single"/>
        </w:rPr>
        <w:t xml:space="preserve">(12) </w:t>
      </w:r>
      <w:r>
        <w:rPr>
          <w:color w:val="auto"/>
          <w:u w:val="single"/>
        </w:rPr>
        <w:t>Utilize the personnel and resources of the Department of Health and Human Resources to the greatest extent practicable, and h</w:t>
      </w:r>
      <w:r w:rsidRPr="00DB5C1D">
        <w:rPr>
          <w:color w:val="auto"/>
          <w:u w:val="single"/>
        </w:rPr>
        <w:t>ave the ability to draw upon other departments, divisions, agencies, and all other subdivisions of the state for research and input in fulfilling the requirements of this article, or to facilitate the implementation of the purposes of this article, and its requests are to have priority over other such requests;</w:t>
      </w:r>
    </w:p>
    <w:p w14:paraId="4CBEC557" w14:textId="5364D557" w:rsidR="00A53E1B" w:rsidRPr="00DB5C1D" w:rsidRDefault="00A53E1B" w:rsidP="00A53E1B">
      <w:pPr>
        <w:pStyle w:val="SectionBody"/>
        <w:rPr>
          <w:color w:val="auto"/>
          <w:u w:val="single"/>
        </w:rPr>
      </w:pPr>
      <w:r w:rsidRPr="00DB5C1D">
        <w:rPr>
          <w:color w:val="auto"/>
          <w:u w:val="single"/>
        </w:rPr>
        <w:t>(13) Participate in the interdepartmental transfer of permanent state employees, as if he</w:t>
      </w:r>
      <w:r>
        <w:rPr>
          <w:color w:val="auto"/>
          <w:u w:val="single"/>
        </w:rPr>
        <w:t xml:space="preserve"> </w:t>
      </w:r>
      <w:r w:rsidRPr="00D1516A">
        <w:rPr>
          <w:color w:val="auto"/>
          <w:u w:val="single"/>
        </w:rPr>
        <w:t>or she</w:t>
      </w:r>
      <w:r w:rsidRPr="00DB5C1D">
        <w:rPr>
          <w:color w:val="auto"/>
          <w:u w:val="single"/>
        </w:rPr>
        <w:t xml:space="preserve"> were a department secretary, under the provisions of §5F-2-7 of this code</w:t>
      </w:r>
      <w:r w:rsidR="007C77E3">
        <w:rPr>
          <w:color w:val="auto"/>
          <w:u w:val="single"/>
        </w:rPr>
        <w:t>;</w:t>
      </w:r>
    </w:p>
    <w:p w14:paraId="4DA56A8E" w14:textId="53D43C0B" w:rsidR="00A53E1B" w:rsidRPr="00DB5C1D" w:rsidRDefault="00A53E1B" w:rsidP="00A53E1B">
      <w:pPr>
        <w:pStyle w:val="SectionBody"/>
        <w:rPr>
          <w:color w:val="auto"/>
          <w:u w:val="single"/>
        </w:rPr>
      </w:pPr>
      <w:r w:rsidRPr="00DB5C1D">
        <w:rPr>
          <w:color w:val="auto"/>
          <w:u w:val="single"/>
        </w:rPr>
        <w:t xml:space="preserve">(14) Notwithstanding any other provision of this code to the contrary, acquire legal services that are necessary, including representation of the </w:t>
      </w:r>
      <w:r w:rsidR="00276BFF">
        <w:rPr>
          <w:color w:val="auto"/>
          <w:u w:val="single"/>
        </w:rPr>
        <w:t>office</w:t>
      </w:r>
      <w:r w:rsidRPr="00DB5C1D">
        <w:rPr>
          <w:color w:val="auto"/>
          <w:u w:val="single"/>
        </w:rPr>
        <w:t>, its employees</w:t>
      </w:r>
      <w:r w:rsidR="009A5E6F">
        <w:rPr>
          <w:color w:val="auto"/>
          <w:u w:val="single"/>
        </w:rPr>
        <w:t>,</w:t>
      </w:r>
      <w:r w:rsidRPr="00DB5C1D">
        <w:rPr>
          <w:color w:val="auto"/>
          <w:u w:val="single"/>
        </w:rPr>
        <w:t xml:space="preserve"> and officers before any court or administrative body from the </w:t>
      </w:r>
      <w:r w:rsidR="009A5E6F">
        <w:rPr>
          <w:color w:val="auto"/>
          <w:u w:val="single"/>
        </w:rPr>
        <w:t>O</w:t>
      </w:r>
      <w:r w:rsidRPr="00DB5C1D">
        <w:rPr>
          <w:color w:val="auto"/>
          <w:u w:val="single"/>
        </w:rPr>
        <w:t>ffice of the Attorney General, who shall provide such legal assistance and representation</w:t>
      </w:r>
      <w:r w:rsidR="007C77E3">
        <w:rPr>
          <w:color w:val="auto"/>
          <w:u w:val="single"/>
        </w:rPr>
        <w:t>;</w:t>
      </w:r>
    </w:p>
    <w:p w14:paraId="5DF59C28" w14:textId="61BCEB4C" w:rsidR="00A53E1B" w:rsidRPr="00DB5C1D" w:rsidRDefault="00A53E1B" w:rsidP="00A53E1B">
      <w:pPr>
        <w:pStyle w:val="SectionBody"/>
        <w:rPr>
          <w:color w:val="auto"/>
          <w:u w:val="single"/>
        </w:rPr>
      </w:pPr>
      <w:r w:rsidRPr="00DB5C1D">
        <w:rPr>
          <w:color w:val="auto"/>
          <w:u w:val="single"/>
        </w:rPr>
        <w:t>(15) Take all other actions necessary and proper to effectuate the purposes of this article</w:t>
      </w:r>
      <w:r w:rsidR="007C77E3">
        <w:rPr>
          <w:color w:val="auto"/>
          <w:u w:val="single"/>
        </w:rPr>
        <w:t>; and</w:t>
      </w:r>
    </w:p>
    <w:p w14:paraId="32748AD1" w14:textId="4372DAA1" w:rsidR="00A53E1B" w:rsidRPr="00DB5C1D" w:rsidRDefault="00434C12" w:rsidP="00A53E1B">
      <w:pPr>
        <w:pStyle w:val="SectionBody"/>
        <w:rPr>
          <w:color w:val="auto"/>
          <w:u w:val="single"/>
        </w:rPr>
      </w:pPr>
      <w:r w:rsidRPr="0065709B">
        <w:rPr>
          <w:color w:val="auto"/>
          <w:u w:val="single"/>
        </w:rPr>
        <w:t>(16)</w:t>
      </w:r>
      <w:r>
        <w:rPr>
          <w:color w:val="auto"/>
          <w:u w:val="single"/>
        </w:rPr>
        <w:t xml:space="preserve"> </w:t>
      </w:r>
      <w:r w:rsidR="00A53E1B" w:rsidRPr="00DB5C1D">
        <w:rPr>
          <w:color w:val="auto"/>
          <w:u w:val="single"/>
        </w:rPr>
        <w:t xml:space="preserve">The office shall have any other additional authority, duties, and responsibilities as prescribed by the Governor to effectuate the purposes of this article. </w:t>
      </w:r>
      <w:r w:rsidR="00A53E1B" w:rsidRPr="00DB5C1D">
        <w:rPr>
          <w:rFonts w:cs="Arial"/>
          <w:color w:val="auto"/>
          <w:u w:val="single"/>
        </w:rPr>
        <w:t xml:space="preserve">Due to the at-will employment relationship with the office, its employees may not avail themselves of the state grievance procedure as set forth in §6C-2-1 </w:t>
      </w:r>
      <w:r w:rsidR="00A53E1B" w:rsidRPr="00DB5C1D">
        <w:rPr>
          <w:rFonts w:cs="Arial"/>
          <w:i/>
          <w:color w:val="auto"/>
          <w:u w:val="single"/>
        </w:rPr>
        <w:t>et seq.</w:t>
      </w:r>
      <w:r w:rsidR="00A53E1B" w:rsidRPr="00DB5C1D">
        <w:rPr>
          <w:rFonts w:cs="Arial"/>
          <w:color w:val="auto"/>
          <w:u w:val="single"/>
        </w:rPr>
        <w:t xml:space="preserve"> of this code.</w:t>
      </w:r>
    </w:p>
    <w:p w14:paraId="3BFE3710" w14:textId="77777777" w:rsidR="00A53E1B" w:rsidRPr="00DB5C1D" w:rsidRDefault="00A53E1B" w:rsidP="00A53E1B">
      <w:pPr>
        <w:pStyle w:val="SectionHeading"/>
        <w:rPr>
          <w:color w:val="auto"/>
          <w:u w:val="single"/>
        </w:rPr>
      </w:pPr>
      <w:r w:rsidRPr="00DB5C1D">
        <w:rPr>
          <w:color w:val="auto"/>
          <w:u w:val="single"/>
        </w:rPr>
        <w:t>§29-33-4. Employees.</w:t>
      </w:r>
    </w:p>
    <w:p w14:paraId="22933110" w14:textId="77777777" w:rsidR="00A53E1B" w:rsidRPr="00DB5C1D" w:rsidRDefault="00A53E1B" w:rsidP="00A53E1B">
      <w:pPr>
        <w:pStyle w:val="SectionBody"/>
        <w:rPr>
          <w:color w:val="auto"/>
          <w:u w:val="single"/>
        </w:rPr>
        <w:sectPr w:rsidR="00A53E1B" w:rsidRPr="00DB5C1D" w:rsidSect="00624374">
          <w:type w:val="continuous"/>
          <w:pgSz w:w="12240" w:h="15840" w:code="1"/>
          <w:pgMar w:top="1440" w:right="1440" w:bottom="1440" w:left="1440" w:header="720" w:footer="720" w:gutter="0"/>
          <w:lnNumType w:countBy="1" w:restart="newSection"/>
          <w:cols w:space="720"/>
          <w:titlePg/>
          <w:docGrid w:linePitch="360"/>
        </w:sectPr>
      </w:pPr>
    </w:p>
    <w:p w14:paraId="03CDFAE6" w14:textId="70133092" w:rsidR="00A53E1B" w:rsidRPr="00DB5C1D" w:rsidRDefault="00A53E1B" w:rsidP="00A53E1B">
      <w:pPr>
        <w:pStyle w:val="SectionBody"/>
        <w:rPr>
          <w:color w:val="auto"/>
          <w:u w:val="single"/>
        </w:rPr>
      </w:pPr>
      <w:r w:rsidRPr="00DB5C1D">
        <w:rPr>
          <w:color w:val="auto"/>
          <w:u w:val="single"/>
        </w:rPr>
        <w:t>(a) The State Recovery and Hope Officer shall have the power to hire, administer, and manage employees</w:t>
      </w:r>
      <w:r>
        <w:rPr>
          <w:color w:val="auto"/>
          <w:u w:val="single"/>
        </w:rPr>
        <w:t>, but only to the extent</w:t>
      </w:r>
      <w:r w:rsidRPr="00DB5C1D">
        <w:rPr>
          <w:color w:val="auto"/>
          <w:u w:val="single"/>
        </w:rPr>
        <w:t xml:space="preserve"> necessary to fulfill </w:t>
      </w:r>
      <w:r w:rsidRPr="00D1516A">
        <w:rPr>
          <w:color w:val="auto"/>
          <w:u w:val="single"/>
        </w:rPr>
        <w:t xml:space="preserve">the </w:t>
      </w:r>
      <w:r w:rsidR="009A5E6F">
        <w:rPr>
          <w:color w:val="auto"/>
          <w:u w:val="single"/>
        </w:rPr>
        <w:t>o</w:t>
      </w:r>
      <w:r w:rsidRPr="00D1516A">
        <w:rPr>
          <w:color w:val="auto"/>
          <w:u w:val="single"/>
        </w:rPr>
        <w:t>ffice’s</w:t>
      </w:r>
      <w:r w:rsidRPr="00DB5C1D">
        <w:rPr>
          <w:color w:val="auto"/>
          <w:u w:val="single"/>
        </w:rPr>
        <w:t xml:space="preserve"> responsibilities.</w:t>
      </w:r>
    </w:p>
    <w:p w14:paraId="101EF2FE" w14:textId="77777777" w:rsidR="00A53E1B" w:rsidRPr="00DB5C1D" w:rsidRDefault="00A53E1B" w:rsidP="00A53E1B">
      <w:pPr>
        <w:pStyle w:val="SectionBody"/>
        <w:rPr>
          <w:color w:val="auto"/>
          <w:u w:val="single"/>
        </w:rPr>
      </w:pPr>
      <w:r w:rsidRPr="00DB5C1D">
        <w:rPr>
          <w:color w:val="auto"/>
          <w:u w:val="single"/>
        </w:rPr>
        <w:t xml:space="preserve">(1) </w:t>
      </w:r>
      <w:r>
        <w:rPr>
          <w:color w:val="auto"/>
          <w:u w:val="single"/>
        </w:rPr>
        <w:t>Any and all</w:t>
      </w:r>
      <w:r w:rsidRPr="00DB5C1D">
        <w:rPr>
          <w:color w:val="auto"/>
          <w:u w:val="single"/>
        </w:rPr>
        <w:t xml:space="preserve"> employees will be exempt from both the classified services category and the classified-exempt services category as set forth in </w:t>
      </w:r>
      <w:r w:rsidRPr="00DB5C1D">
        <w:rPr>
          <w:rFonts w:cs="Arial"/>
          <w:color w:val="auto"/>
          <w:u w:val="single"/>
        </w:rPr>
        <w:t>§29-6-4</w:t>
      </w:r>
      <w:r w:rsidRPr="00DB5C1D">
        <w:rPr>
          <w:color w:val="auto"/>
          <w:u w:val="single"/>
        </w:rPr>
        <w:t xml:space="preserve"> of this code.</w:t>
      </w:r>
    </w:p>
    <w:p w14:paraId="0E5CBEE9" w14:textId="77777777" w:rsidR="00A53E1B" w:rsidRPr="00DB5C1D" w:rsidRDefault="00A53E1B" w:rsidP="00A53E1B">
      <w:pPr>
        <w:pStyle w:val="SectionBody"/>
        <w:rPr>
          <w:color w:val="auto"/>
          <w:u w:val="single"/>
        </w:rPr>
      </w:pPr>
      <w:r w:rsidRPr="00DB5C1D">
        <w:rPr>
          <w:color w:val="auto"/>
          <w:u w:val="single"/>
        </w:rPr>
        <w:t xml:space="preserve">(2) Employee positions are contingent upon the receipt of the necessary federal </w:t>
      </w:r>
      <w:r w:rsidRPr="00D1516A">
        <w:rPr>
          <w:color w:val="auto"/>
          <w:u w:val="single"/>
        </w:rPr>
        <w:t>or</w:t>
      </w:r>
      <w:r w:rsidRPr="00DB5C1D">
        <w:rPr>
          <w:color w:val="auto"/>
          <w:u w:val="single"/>
        </w:rPr>
        <w:t xml:space="preserve"> state </w:t>
      </w:r>
      <w:r w:rsidRPr="00DB5C1D">
        <w:rPr>
          <w:color w:val="auto"/>
          <w:u w:val="single"/>
        </w:rPr>
        <w:lastRenderedPageBreak/>
        <w:t>funds</w:t>
      </w:r>
      <w:r w:rsidRPr="00D1516A">
        <w:rPr>
          <w:color w:val="auto"/>
          <w:u w:val="single"/>
        </w:rPr>
        <w:t>, or both</w:t>
      </w:r>
      <w:r w:rsidRPr="00DB5C1D">
        <w:rPr>
          <w:color w:val="auto"/>
          <w:u w:val="single"/>
        </w:rPr>
        <w:t>.</w:t>
      </w:r>
    </w:p>
    <w:p w14:paraId="1714B2CF" w14:textId="77777777" w:rsidR="00A53E1B" w:rsidRPr="00DB5C1D" w:rsidRDefault="00A53E1B" w:rsidP="00A53E1B">
      <w:pPr>
        <w:pStyle w:val="SectionBody"/>
        <w:rPr>
          <w:color w:val="auto"/>
          <w:u w:val="single"/>
        </w:rPr>
      </w:pPr>
      <w:r w:rsidRPr="00DB5C1D">
        <w:rPr>
          <w:color w:val="auto"/>
          <w:u w:val="single"/>
        </w:rPr>
        <w:t xml:space="preserve">(3) </w:t>
      </w:r>
      <w:r>
        <w:rPr>
          <w:color w:val="auto"/>
          <w:u w:val="single"/>
        </w:rPr>
        <w:t>Any</w:t>
      </w:r>
      <w:r w:rsidRPr="00DB5C1D">
        <w:rPr>
          <w:color w:val="auto"/>
          <w:u w:val="single"/>
        </w:rPr>
        <w:t xml:space="preserve"> employee hired shall be deemed an at-will employee who may be discharged or released from his or her respective position without cause or reason.</w:t>
      </w:r>
    </w:p>
    <w:p w14:paraId="101C7197" w14:textId="68775B38" w:rsidR="00A53E1B" w:rsidRPr="00DB5C1D" w:rsidRDefault="00A53E1B" w:rsidP="00A53E1B">
      <w:pPr>
        <w:pStyle w:val="SectionBody"/>
        <w:rPr>
          <w:color w:val="auto"/>
          <w:u w:val="single"/>
        </w:rPr>
      </w:pPr>
      <w:r w:rsidRPr="00DB5C1D">
        <w:rPr>
          <w:color w:val="auto"/>
          <w:u w:val="single"/>
        </w:rPr>
        <w:t xml:space="preserve">(4) </w:t>
      </w:r>
      <w:r>
        <w:rPr>
          <w:color w:val="auto"/>
          <w:u w:val="single"/>
        </w:rPr>
        <w:t>Any e</w:t>
      </w:r>
      <w:r w:rsidRPr="00DB5C1D">
        <w:rPr>
          <w:color w:val="auto"/>
          <w:u w:val="single"/>
        </w:rPr>
        <w:t xml:space="preserve">mployee may participate in the </w:t>
      </w:r>
      <w:r w:rsidR="00434C12" w:rsidRPr="0065709B">
        <w:rPr>
          <w:color w:val="auto"/>
          <w:u w:val="single"/>
        </w:rPr>
        <w:t>Public Employees Insurance Agency</w:t>
      </w:r>
      <w:r w:rsidRPr="0065709B">
        <w:rPr>
          <w:color w:val="auto"/>
          <w:u w:val="single"/>
        </w:rPr>
        <w:t xml:space="preserve">, </w:t>
      </w:r>
      <w:r w:rsidR="00434C12" w:rsidRPr="0065709B">
        <w:rPr>
          <w:color w:val="auto"/>
          <w:u w:val="single"/>
        </w:rPr>
        <w:t>the Public Employees Retirement System</w:t>
      </w:r>
      <w:r w:rsidRPr="0065709B">
        <w:rPr>
          <w:color w:val="auto"/>
          <w:u w:val="single"/>
        </w:rPr>
        <w:t>,</w:t>
      </w:r>
      <w:r w:rsidRPr="00DB5C1D">
        <w:rPr>
          <w:color w:val="auto"/>
          <w:u w:val="single"/>
        </w:rPr>
        <w:t xml:space="preserve"> and workers' compensation and unemployment compensation programs, or their equivalents. </w:t>
      </w:r>
    </w:p>
    <w:p w14:paraId="2E3E5EC9" w14:textId="77777777" w:rsidR="00A53E1B" w:rsidRPr="00DB5C1D" w:rsidRDefault="00A53E1B" w:rsidP="00A53E1B">
      <w:pPr>
        <w:pStyle w:val="SectionBody"/>
        <w:rPr>
          <w:color w:val="auto"/>
          <w:u w:val="single"/>
        </w:rPr>
      </w:pPr>
      <w:r w:rsidRPr="00DB5C1D">
        <w:rPr>
          <w:color w:val="auto"/>
          <w:u w:val="single"/>
        </w:rPr>
        <w:t xml:space="preserve">(5) </w:t>
      </w:r>
      <w:r>
        <w:rPr>
          <w:color w:val="auto"/>
          <w:u w:val="single"/>
        </w:rPr>
        <w:t>Any</w:t>
      </w:r>
      <w:r w:rsidRPr="00DB5C1D">
        <w:rPr>
          <w:color w:val="auto"/>
          <w:u w:val="single"/>
        </w:rPr>
        <w:t xml:space="preserve"> employees and officers of the State Recovery and Hope Office who are entrusted with funds or property shall execute surety bonds.</w:t>
      </w:r>
    </w:p>
    <w:p w14:paraId="29C70FF3" w14:textId="77777777" w:rsidR="00A53E1B" w:rsidRPr="00046595" w:rsidRDefault="00A53E1B" w:rsidP="00A53E1B">
      <w:pPr>
        <w:pStyle w:val="SectionBody"/>
        <w:rPr>
          <w:color w:val="auto"/>
          <w:u w:val="single"/>
        </w:rPr>
      </w:pPr>
      <w:r w:rsidRPr="00046595">
        <w:rPr>
          <w:color w:val="auto"/>
          <w:u w:val="single"/>
        </w:rPr>
        <w:t xml:space="preserve">(b) The State Recovery and Hope Officer will set appropriate salary rates for </w:t>
      </w:r>
      <w:r>
        <w:rPr>
          <w:color w:val="auto"/>
          <w:u w:val="single"/>
        </w:rPr>
        <w:t xml:space="preserve">any </w:t>
      </w:r>
      <w:r w:rsidRPr="00046595">
        <w:rPr>
          <w:color w:val="auto"/>
          <w:u w:val="single"/>
        </w:rPr>
        <w:t xml:space="preserve">employees equivalent to a competitive wage rate necessary to support a specific mission. </w:t>
      </w:r>
    </w:p>
    <w:sectPr w:rsidR="00A53E1B" w:rsidRPr="00046595" w:rsidSect="0062437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CE44" w14:textId="77777777"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EB9FEB" w14:textId="6459D72A" w:rsidR="002A0269" w:rsidRPr="00B844FE" w:rsidRDefault="002A0269" w:rsidP="00B844FE"/>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AFD7" w14:textId="7DFC9C13"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4CA779" w14:textId="56BC126A" w:rsidR="002A0269" w:rsidRPr="00624374" w:rsidRDefault="002A0269" w:rsidP="00624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8BD9" w14:textId="77777777"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942B05" w14:textId="77777777" w:rsidR="00A53E1B" w:rsidRPr="00C92861" w:rsidRDefault="00A53E1B" w:rsidP="00D261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1E550" w14:textId="3905C5C5"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F4F96DA" w14:textId="77777777" w:rsidR="00A53E1B" w:rsidRPr="00624374" w:rsidRDefault="00A53E1B" w:rsidP="00624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BD6ECA">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21467E28" w:rsidR="00E831B3" w:rsidRPr="00624374" w:rsidRDefault="009A5E6F" w:rsidP="00624374">
    <w:pPr>
      <w:pStyle w:val="Header"/>
    </w:pPr>
    <w:r>
      <w:t>Org SB 715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99E1" w14:textId="77777777" w:rsidR="00A53E1B" w:rsidRPr="00C92861" w:rsidRDefault="00A53E1B" w:rsidP="00D261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6CFE" w14:textId="77777777" w:rsidR="00A53E1B" w:rsidRPr="00624374" w:rsidRDefault="00A53E1B" w:rsidP="006243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324E" w14:textId="77777777" w:rsidR="00A53E1B" w:rsidRPr="00624374" w:rsidRDefault="00A53E1B" w:rsidP="00624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10070F"/>
    <w:rsid w:val="0015112E"/>
    <w:rsid w:val="001552E7"/>
    <w:rsid w:val="001566B4"/>
    <w:rsid w:val="001B6240"/>
    <w:rsid w:val="001C279E"/>
    <w:rsid w:val="001D459E"/>
    <w:rsid w:val="0027011C"/>
    <w:rsid w:val="00274200"/>
    <w:rsid w:val="00275740"/>
    <w:rsid w:val="00276BFF"/>
    <w:rsid w:val="002A0269"/>
    <w:rsid w:val="00303684"/>
    <w:rsid w:val="003143F5"/>
    <w:rsid w:val="00314854"/>
    <w:rsid w:val="003C51CD"/>
    <w:rsid w:val="004247A2"/>
    <w:rsid w:val="00434C12"/>
    <w:rsid w:val="00470D6E"/>
    <w:rsid w:val="004B2795"/>
    <w:rsid w:val="004B795A"/>
    <w:rsid w:val="004C13DD"/>
    <w:rsid w:val="004E3441"/>
    <w:rsid w:val="00522D65"/>
    <w:rsid w:val="00531ED2"/>
    <w:rsid w:val="00551C13"/>
    <w:rsid w:val="005A5366"/>
    <w:rsid w:val="005F3A60"/>
    <w:rsid w:val="00624374"/>
    <w:rsid w:val="00637E73"/>
    <w:rsid w:val="0065709B"/>
    <w:rsid w:val="006865E9"/>
    <w:rsid w:val="00691F3E"/>
    <w:rsid w:val="00694BFB"/>
    <w:rsid w:val="006A106B"/>
    <w:rsid w:val="006C523D"/>
    <w:rsid w:val="006D4036"/>
    <w:rsid w:val="00704CB3"/>
    <w:rsid w:val="007C2B4B"/>
    <w:rsid w:val="007C77E3"/>
    <w:rsid w:val="007E02CF"/>
    <w:rsid w:val="007F1CF5"/>
    <w:rsid w:val="00834EDE"/>
    <w:rsid w:val="008736AA"/>
    <w:rsid w:val="008872A9"/>
    <w:rsid w:val="008D275D"/>
    <w:rsid w:val="00974F15"/>
    <w:rsid w:val="00980327"/>
    <w:rsid w:val="009A5E6F"/>
    <w:rsid w:val="009A6882"/>
    <w:rsid w:val="009F1067"/>
    <w:rsid w:val="00A31E01"/>
    <w:rsid w:val="00A527AD"/>
    <w:rsid w:val="00A53E1B"/>
    <w:rsid w:val="00A718CF"/>
    <w:rsid w:val="00A760BE"/>
    <w:rsid w:val="00AE44D3"/>
    <w:rsid w:val="00AE48A0"/>
    <w:rsid w:val="00AE61BE"/>
    <w:rsid w:val="00B16F25"/>
    <w:rsid w:val="00B24422"/>
    <w:rsid w:val="00B637C0"/>
    <w:rsid w:val="00B658B6"/>
    <w:rsid w:val="00B80C20"/>
    <w:rsid w:val="00B844FE"/>
    <w:rsid w:val="00BB2F5E"/>
    <w:rsid w:val="00BC562B"/>
    <w:rsid w:val="00BD6ECA"/>
    <w:rsid w:val="00C33014"/>
    <w:rsid w:val="00C33434"/>
    <w:rsid w:val="00C34869"/>
    <w:rsid w:val="00C42EB6"/>
    <w:rsid w:val="00C85096"/>
    <w:rsid w:val="00CB20EF"/>
    <w:rsid w:val="00CB2F83"/>
    <w:rsid w:val="00CD12CB"/>
    <w:rsid w:val="00CD36CF"/>
    <w:rsid w:val="00CF1DCA"/>
    <w:rsid w:val="00D55F01"/>
    <w:rsid w:val="00D579FC"/>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476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A9A2AC"/>
  <w15:chartTrackingRefBased/>
  <w15:docId w15:val="{3C84D1B4-1EB8-464C-864B-ABA99E9C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styleId="PageNumber">
    <w:name w:val="page number"/>
    <w:basedOn w:val="DefaultParagraphFont"/>
    <w:uiPriority w:val="99"/>
    <w:semiHidden/>
    <w:locked/>
    <w:rsid w:val="00624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3A1E78"/>
    <w:rsid w:val="00A56516"/>
    <w:rsid w:val="00AB50EF"/>
    <w:rsid w:val="00E9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2021-03-26T13:27:00Z</cp:lastPrinted>
  <dcterms:created xsi:type="dcterms:W3CDTF">2021-03-26T12:59:00Z</dcterms:created>
  <dcterms:modified xsi:type="dcterms:W3CDTF">2021-03-27T14:24:00Z</dcterms:modified>
</cp:coreProperties>
</file>